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A21" w:rsidRDefault="00B12A21" w:rsidP="00B12A21">
      <w:pPr>
        <w:jc w:val="center"/>
        <w:rPr>
          <w:sz w:val="28"/>
          <w:szCs w:val="28"/>
        </w:rPr>
      </w:pPr>
      <w:r>
        <w:rPr>
          <w:sz w:val="28"/>
          <w:szCs w:val="28"/>
        </w:rPr>
        <w:t>Α</w:t>
      </w:r>
      <w:r w:rsidRPr="00A626EB">
        <w:rPr>
          <w:sz w:val="28"/>
          <w:szCs w:val="28"/>
        </w:rPr>
        <w:t>΄ ΓΥΜΝΑΣΙΟΥ</w:t>
      </w:r>
    </w:p>
    <w:p w:rsidR="00B12A21" w:rsidRDefault="00B12A21" w:rsidP="00B12A21">
      <w:pPr>
        <w:rPr>
          <w:sz w:val="28"/>
          <w:szCs w:val="28"/>
        </w:rPr>
      </w:pPr>
      <w:r>
        <w:rPr>
          <w:sz w:val="28"/>
          <w:szCs w:val="28"/>
        </w:rPr>
        <w:t>Διδακτική ενότητα 2</w:t>
      </w:r>
      <w:r>
        <w:rPr>
          <w:sz w:val="28"/>
          <w:szCs w:val="28"/>
        </w:rPr>
        <w:t>3</w:t>
      </w:r>
      <w:r w:rsidRPr="00A626EB">
        <w:rPr>
          <w:sz w:val="28"/>
          <w:szCs w:val="28"/>
        </w:rPr>
        <w:t>:</w:t>
      </w:r>
      <w:r>
        <w:rPr>
          <w:sz w:val="28"/>
          <w:szCs w:val="28"/>
        </w:rPr>
        <w:t xml:space="preserve"> « </w:t>
      </w:r>
      <w:r>
        <w:rPr>
          <w:sz w:val="28"/>
          <w:szCs w:val="28"/>
        </w:rPr>
        <w:t>Η ιστορία κατευθύνεται από το Θεό: ο προφήτης Δανιήλ</w:t>
      </w:r>
      <w:r>
        <w:rPr>
          <w:sz w:val="28"/>
          <w:szCs w:val="28"/>
        </w:rPr>
        <w:t>»</w:t>
      </w:r>
    </w:p>
    <w:p w:rsidR="00B12A21" w:rsidRDefault="00B12A21" w:rsidP="00B12A21">
      <w:pPr>
        <w:rPr>
          <w:sz w:val="24"/>
          <w:szCs w:val="24"/>
        </w:rPr>
      </w:pPr>
      <w:r>
        <w:rPr>
          <w:sz w:val="24"/>
          <w:szCs w:val="24"/>
        </w:rPr>
        <w:t>Βασικό διδακτικό υλικό:  Σχολικό Εγχειρίδιο Α΄ Γυμνασίου « Παλαιά Διαθήκη Προϊστορία του Χριστιανισμού», σελ. 1</w:t>
      </w:r>
      <w:r>
        <w:rPr>
          <w:sz w:val="24"/>
          <w:szCs w:val="24"/>
        </w:rPr>
        <w:t xml:space="preserve">14 και διαδικτυακές πηγές. </w:t>
      </w:r>
    </w:p>
    <w:p w:rsidR="00B12A21" w:rsidRDefault="00B12A21" w:rsidP="00B12A21">
      <w:pPr>
        <w:jc w:val="center"/>
        <w:rPr>
          <w:b/>
          <w:sz w:val="24"/>
          <w:szCs w:val="24"/>
        </w:rPr>
      </w:pPr>
      <w:r w:rsidRPr="00A626EB">
        <w:rPr>
          <w:b/>
          <w:sz w:val="24"/>
          <w:szCs w:val="24"/>
        </w:rPr>
        <w:t>Φύλλο Εργασίας</w:t>
      </w:r>
    </w:p>
    <w:p w:rsidR="006D6738" w:rsidRPr="006D6738" w:rsidRDefault="006D6738" w:rsidP="00B12A21">
      <w:pPr>
        <w:jc w:val="center"/>
        <w:rPr>
          <w:b/>
          <w:sz w:val="28"/>
          <w:szCs w:val="28"/>
        </w:rPr>
      </w:pPr>
      <w:r>
        <w:rPr>
          <w:b/>
          <w:sz w:val="28"/>
          <w:szCs w:val="28"/>
        </w:rPr>
        <w:t>Ο προφήτης Δανιήλ και οι τρεις παίδες  εν</w:t>
      </w:r>
      <w:r w:rsidR="00041E7C">
        <w:rPr>
          <w:b/>
          <w:sz w:val="28"/>
          <w:szCs w:val="28"/>
        </w:rPr>
        <w:t>΄</w:t>
      </w:r>
      <w:bookmarkStart w:id="0" w:name="_GoBack"/>
      <w:bookmarkEnd w:id="0"/>
      <w:r>
        <w:rPr>
          <w:b/>
          <w:sz w:val="28"/>
          <w:szCs w:val="28"/>
        </w:rPr>
        <w:t xml:space="preserve"> καμίνω</w:t>
      </w:r>
      <w:r w:rsidR="00041E7C">
        <w:rPr>
          <w:b/>
          <w:sz w:val="28"/>
          <w:szCs w:val="28"/>
        </w:rPr>
        <w:t>.</w:t>
      </w:r>
      <w:r>
        <w:rPr>
          <w:b/>
          <w:sz w:val="28"/>
          <w:szCs w:val="28"/>
        </w:rPr>
        <w:t xml:space="preserve"> </w:t>
      </w:r>
    </w:p>
    <w:p w:rsidR="00B12A21" w:rsidRDefault="002B2246" w:rsidP="00B12A21">
      <w:pPr>
        <w:jc w:val="center"/>
        <w:rPr>
          <w:b/>
          <w:sz w:val="24"/>
          <w:szCs w:val="24"/>
        </w:rPr>
      </w:pPr>
      <w:r w:rsidRPr="00AC44D2">
        <w:rPr>
          <w:b/>
          <w:noProof/>
          <w:sz w:val="24"/>
          <w:szCs w:val="24"/>
          <w:lang w:eastAsia="el-GR"/>
        </w:rPr>
        <w:drawing>
          <wp:anchor distT="0" distB="0" distL="114300" distR="114300" simplePos="0" relativeHeight="251660288" behindDoc="0" locked="0" layoutInCell="1" allowOverlap="1">
            <wp:simplePos x="0" y="0"/>
            <wp:positionH relativeFrom="column">
              <wp:posOffset>876300</wp:posOffset>
            </wp:positionH>
            <wp:positionV relativeFrom="paragraph">
              <wp:posOffset>36830</wp:posOffset>
            </wp:positionV>
            <wp:extent cx="895350" cy="1278255"/>
            <wp:effectExtent l="0" t="0" r="0" b="0"/>
            <wp:wrapThrough wrapText="bothSides">
              <wp:wrapPolygon edited="0">
                <wp:start x="0" y="0"/>
                <wp:lineTo x="0" y="21246"/>
                <wp:lineTo x="21140" y="21246"/>
                <wp:lineTo x="21140" y="0"/>
                <wp:lineTo x="0" y="0"/>
              </wp:wrapPolygon>
            </wp:wrapThrough>
            <wp:docPr id="2" name="Picture 2" descr="C:\Users\Maria\Desktop\Δανιή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Desktop\Δανιήλ.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 cy="1278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4D2">
        <w:rPr>
          <w:b/>
          <w:noProof/>
          <w:sz w:val="24"/>
          <w:szCs w:val="24"/>
          <w:lang w:eastAsia="el-GR"/>
        </w:rPr>
        <w:drawing>
          <wp:anchor distT="0" distB="0" distL="114300" distR="114300" simplePos="0" relativeHeight="251661312" behindDoc="0" locked="0" layoutInCell="1" allowOverlap="1">
            <wp:simplePos x="0" y="0"/>
            <wp:positionH relativeFrom="column">
              <wp:posOffset>4076700</wp:posOffset>
            </wp:positionH>
            <wp:positionV relativeFrom="paragraph">
              <wp:posOffset>76835</wp:posOffset>
            </wp:positionV>
            <wp:extent cx="1238250" cy="1238250"/>
            <wp:effectExtent l="0" t="0" r="0" b="0"/>
            <wp:wrapThrough wrapText="bothSides">
              <wp:wrapPolygon edited="0">
                <wp:start x="0" y="0"/>
                <wp:lineTo x="0" y="21268"/>
                <wp:lineTo x="21268" y="21268"/>
                <wp:lineTo x="21268" y="0"/>
                <wp:lineTo x="0" y="0"/>
              </wp:wrapPolygon>
            </wp:wrapThrough>
            <wp:docPr id="4" name="Picture 4" descr="C:\Users\Maria\Desktop\ΤΡΕΙΣ-ΠΑΙΔΕΣ-ΕΝ-ΚΑΜΙΝΩ-ΟΨΗ-6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Desktop\ΤΡΕΙΣ-ΠΑΙΔΕΣ-ΕΝ-ΚΑΜΙΝΩ-ΟΨΗ-600x6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2A21" w:rsidRPr="006D6738" w:rsidRDefault="00B12A21" w:rsidP="00B12A21">
      <w:pPr>
        <w:rPr>
          <w:rFonts w:cstheme="minorHAnsi"/>
          <w:b/>
          <w:sz w:val="24"/>
          <w:szCs w:val="24"/>
        </w:rPr>
      </w:pPr>
      <w:r w:rsidRPr="006D6738">
        <w:rPr>
          <w:rFonts w:eastAsia="Times New Roman" w:cstheme="minorHAnsi"/>
          <w:snapToGrid w:val="0"/>
          <w:color w:val="000000"/>
          <w:w w:val="0"/>
          <w:sz w:val="24"/>
          <w:szCs w:val="24"/>
          <w:u w:color="000000"/>
          <w:bdr w:val="none" w:sz="0" w:space="0" w:color="000000"/>
          <w:shd w:val="clear" w:color="000000" w:fill="000000"/>
          <w:lang w:val="x-none" w:eastAsia="x-none" w:bidi="x-none"/>
        </w:rPr>
        <w:t xml:space="preserve"> </w:t>
      </w:r>
    </w:p>
    <w:p w:rsidR="00B12A21" w:rsidRDefault="00B12A21" w:rsidP="00B12A21">
      <w:pPr>
        <w:jc w:val="center"/>
        <w:rPr>
          <w:b/>
          <w:sz w:val="24"/>
          <w:szCs w:val="24"/>
        </w:rPr>
      </w:pPr>
    </w:p>
    <w:p w:rsidR="00B12A21" w:rsidRDefault="00B12A21" w:rsidP="00B12A21">
      <w:pPr>
        <w:rPr>
          <w:b/>
          <w:sz w:val="24"/>
          <w:szCs w:val="24"/>
        </w:rPr>
      </w:pPr>
    </w:p>
    <w:p w:rsidR="002C535E" w:rsidRDefault="002C535E" w:rsidP="00B12A21">
      <w:pPr>
        <w:rPr>
          <w:b/>
          <w:sz w:val="24"/>
          <w:szCs w:val="24"/>
        </w:rPr>
      </w:pPr>
    </w:p>
    <w:p w:rsidR="00B12A21" w:rsidRDefault="00B12A21" w:rsidP="00B12A21">
      <w:pPr>
        <w:rPr>
          <w:b/>
          <w:sz w:val="24"/>
          <w:szCs w:val="24"/>
        </w:rPr>
      </w:pPr>
      <w:r w:rsidRPr="0002079F">
        <w:rPr>
          <w:b/>
          <w:sz w:val="24"/>
          <w:szCs w:val="24"/>
        </w:rPr>
        <w:t>Δραστηριότητα 1:</w:t>
      </w:r>
    </w:p>
    <w:p w:rsidR="002B2246" w:rsidRDefault="002B2246" w:rsidP="002B2246">
      <w:pPr>
        <w:jc w:val="center"/>
        <w:rPr>
          <w:b/>
          <w:sz w:val="24"/>
          <w:szCs w:val="24"/>
        </w:rPr>
      </w:pPr>
      <w:r>
        <w:rPr>
          <w:b/>
          <w:sz w:val="24"/>
          <w:szCs w:val="24"/>
        </w:rPr>
        <w:t>Η δύναμη της πίστης στον αληθινό Θεό!</w:t>
      </w:r>
    </w:p>
    <w:p w:rsidR="006D6738" w:rsidRDefault="002B2246" w:rsidP="00B12A21">
      <w:pPr>
        <w:rPr>
          <w:b/>
          <w:sz w:val="24"/>
          <w:szCs w:val="24"/>
        </w:rPr>
      </w:pPr>
      <w:r>
        <w:rPr>
          <w:b/>
          <w:sz w:val="24"/>
          <w:szCs w:val="24"/>
        </w:rPr>
        <w:t xml:space="preserve">Αφού διαβάσεις το πιο κάτω κείμενο, απάντησε στις ερωτήσεις που ακολουθούν </w:t>
      </w:r>
    </w:p>
    <w:tbl>
      <w:tblPr>
        <w:tblW w:w="7500" w:type="dxa"/>
        <w:jc w:val="center"/>
        <w:tblCellSpacing w:w="15" w:type="dxa"/>
        <w:shd w:val="clear" w:color="auto" w:fill="FFFFFF"/>
        <w:tblCellMar>
          <w:left w:w="0" w:type="dxa"/>
          <w:right w:w="0" w:type="dxa"/>
        </w:tblCellMar>
        <w:tblLook w:val="04A0" w:firstRow="1" w:lastRow="0" w:firstColumn="1" w:lastColumn="0" w:noHBand="0" w:noVBand="1"/>
      </w:tblPr>
      <w:tblGrid>
        <w:gridCol w:w="7500"/>
      </w:tblGrid>
      <w:tr w:rsidR="006D6738" w:rsidRPr="006D6738" w:rsidTr="006D6738">
        <w:trPr>
          <w:tblCellSpacing w:w="15" w:type="dxa"/>
          <w:jc w:val="center"/>
        </w:trPr>
        <w:tc>
          <w:tcPr>
            <w:tcW w:w="0" w:type="auto"/>
            <w:shd w:val="clear" w:color="auto" w:fill="FFFFFF"/>
            <w:vAlign w:val="center"/>
            <w:hideMark/>
          </w:tcPr>
          <w:p w:rsidR="006D6738" w:rsidRPr="006D6738" w:rsidRDefault="006D6738" w:rsidP="006D6738">
            <w:pPr>
              <w:spacing w:after="240" w:line="240" w:lineRule="auto"/>
              <w:jc w:val="both"/>
              <w:rPr>
                <w:rFonts w:ascii="Verdana" w:eastAsia="Times New Roman" w:hAnsi="Verdana" w:cs="Times New Roman"/>
                <w:color w:val="3B3B3B"/>
                <w:sz w:val="18"/>
                <w:szCs w:val="18"/>
                <w:lang w:eastAsia="el-GR"/>
              </w:rPr>
            </w:pPr>
            <w:r w:rsidRPr="006D6738">
              <w:rPr>
                <w:rFonts w:ascii="Verdana" w:eastAsia="Times New Roman" w:hAnsi="Verdana" w:cs="Times New Roman"/>
                <w:color w:val="3B3B3B"/>
                <w:sz w:val="18"/>
                <w:szCs w:val="18"/>
                <w:lang w:eastAsia="el-GR"/>
              </w:rPr>
              <w:t>Ο προφήτης Δανιήλ είναι ένας από τους τέσσερις μεγάλους προφήτες και έζησε στα τέλη του 7ου με τις αρχές 6ου π.Χ. αιώνα. Ανήκε στη φυλή του Ιούδα, ήταν από βασιλικό γένος και γεννήθηκε στην Άνω Βηθαρά.</w:t>
            </w:r>
            <w:r w:rsidRPr="006D6738">
              <w:rPr>
                <w:rFonts w:ascii="Verdana" w:eastAsia="Times New Roman" w:hAnsi="Verdana" w:cs="Times New Roman"/>
                <w:color w:val="3B3B3B"/>
                <w:sz w:val="18"/>
                <w:szCs w:val="18"/>
                <w:lang w:eastAsia="el-GR"/>
              </w:rPr>
              <w:br/>
            </w:r>
            <w:r w:rsidRPr="006D6738">
              <w:rPr>
                <w:rFonts w:ascii="Verdana" w:eastAsia="Times New Roman" w:hAnsi="Verdana" w:cs="Times New Roman"/>
                <w:color w:val="3B3B3B"/>
                <w:sz w:val="18"/>
                <w:szCs w:val="18"/>
                <w:lang w:eastAsia="el-GR"/>
              </w:rPr>
              <w:br/>
              <w:t>Νήπιο ακόμα, οδηγήθηκε μαζί με τους γονείς του αιχμάλωτος στη Βαβυλώνα. Με την πρόνοια του Ναβουχοδονόσορα, ο Δανιήλ (που ο αυτοκράτορας μετονόμασε Βαλτάσαρ) με τους τρεις Εβραίους νεαρούς, Ανανία, Αζαρία και Μισαήλ, σπούδασαν στην αυτοκρατορική αυλή. Επειδή η απόδοσή τους στις σπουδές ήταν άριστη, όταν ενηλικιώθηκαν ο βασιλιάς τους έδωσε μεγάλη θέση στο κράτος. Μάλιστα ο Δανιήλ είχε το χάρισα να ερμηνεύει όνειρα και αργότερα προφήτευσε και τον ερχομό του Υιού του ανθρώπου.</w:t>
            </w:r>
            <w:r w:rsidRPr="006D6738">
              <w:rPr>
                <w:rFonts w:ascii="Verdana" w:eastAsia="Times New Roman" w:hAnsi="Verdana" w:cs="Times New Roman"/>
                <w:color w:val="3B3B3B"/>
                <w:sz w:val="18"/>
                <w:szCs w:val="18"/>
                <w:lang w:eastAsia="el-GR"/>
              </w:rPr>
              <w:br/>
            </w:r>
            <w:r w:rsidRPr="006D6738">
              <w:rPr>
                <w:rFonts w:ascii="Verdana" w:eastAsia="Times New Roman" w:hAnsi="Verdana" w:cs="Times New Roman"/>
                <w:color w:val="3B3B3B"/>
                <w:sz w:val="18"/>
                <w:szCs w:val="18"/>
                <w:lang w:eastAsia="el-GR"/>
              </w:rPr>
              <w:br/>
              <w:t>Κάποτε όμως ο Ναβουχοδονόσωρ, έκανε δική του χρυσή εικόνα και απαίτησε απ' όλους τους αξιωματούχους και το λαό να την προσκυνήσουν. Ο Δανιήλ έλειπε σε αποστολή. Ήταν όμως οι τρεις παίδες, που δεν προσκύνησαν την εικόνα. Αμέσως καταγγέλθηκαν στο βασιλιά. Αυτός τους είπε ότι, αν πράγματι δεν προσκύνησαν, τους περιμένει το καμίνι της φωτιάς. Τότε οι τρεις παίδες απάντησαν: «Άκου βασιλιά, ο ουράνιος Θεός, τον οποίο εμείς λατρεύουμε, είναι τόσο δυνατός, που μπορεί να μας βγάλει σώους και αβλαβείς από το καμίνι της φωτιάς και να μας σώσει από τα χέρια σου. Αλλά και αν ακόμα δεν το κάνει, να ξέρεις ότι τους θεούς σου δε λατρεύουμε και την εικόνα σου δεν προσκυνάμε».</w:t>
            </w:r>
            <w:r w:rsidRPr="006D6738">
              <w:rPr>
                <w:rFonts w:ascii="Verdana" w:eastAsia="Times New Roman" w:hAnsi="Verdana" w:cs="Times New Roman"/>
                <w:color w:val="3B3B3B"/>
                <w:sz w:val="18"/>
                <w:szCs w:val="18"/>
                <w:lang w:eastAsia="el-GR"/>
              </w:rPr>
              <w:br/>
            </w:r>
            <w:r w:rsidRPr="006D6738">
              <w:rPr>
                <w:rFonts w:ascii="Verdana" w:eastAsia="Times New Roman" w:hAnsi="Verdana" w:cs="Times New Roman"/>
                <w:color w:val="3B3B3B"/>
                <w:sz w:val="18"/>
                <w:szCs w:val="18"/>
                <w:lang w:eastAsia="el-GR"/>
              </w:rPr>
              <w:br/>
              <w:t>Πράγματι, όταν τους έριξαν στη φωτιά, οι τρεις παίδες βγήκαν σώοι και αβλαβείς. Το ίδιο συνέβη αργότερα και με το Δανιήλ, όταν ο Δαρείος τον έριξε στο λάκκο των λεόντων, επειδή έκανε την προσευχή του, ενώ ο βασιλιάς είχε διατάξει για 30 μέρες να μη κάνει κανείς ιδιαίτερη προσευχή.</w:t>
            </w:r>
            <w:r w:rsidRPr="006D6738">
              <w:rPr>
                <w:rFonts w:ascii="Verdana" w:eastAsia="Times New Roman" w:hAnsi="Verdana" w:cs="Times New Roman"/>
                <w:color w:val="3B3B3B"/>
                <w:sz w:val="18"/>
                <w:szCs w:val="18"/>
                <w:lang w:eastAsia="el-GR"/>
              </w:rPr>
              <w:br/>
            </w:r>
            <w:r w:rsidRPr="006D6738">
              <w:rPr>
                <w:rFonts w:ascii="Verdana" w:eastAsia="Times New Roman" w:hAnsi="Verdana" w:cs="Times New Roman"/>
                <w:color w:val="3B3B3B"/>
                <w:sz w:val="18"/>
                <w:szCs w:val="18"/>
                <w:lang w:eastAsia="el-GR"/>
              </w:rPr>
              <w:br/>
              <w:t>Βλέποντας το θαύμα ο Δαρείος, κράτησε το Δανιήλ στην αυλή του, όπου παρέμεινε και πέθανε σε βαθιά γεράματα, πιθανότατα, στα Σούσα.</w:t>
            </w:r>
          </w:p>
        </w:tc>
      </w:tr>
      <w:tr w:rsidR="006D6738" w:rsidRPr="006D6738" w:rsidTr="006D6738">
        <w:trPr>
          <w:tblCellSpacing w:w="15" w:type="dxa"/>
          <w:jc w:val="center"/>
        </w:trPr>
        <w:tc>
          <w:tcPr>
            <w:tcW w:w="0" w:type="auto"/>
            <w:shd w:val="clear" w:color="auto" w:fill="FFFFFF"/>
            <w:vAlign w:val="center"/>
            <w:hideMark/>
          </w:tcPr>
          <w:p w:rsidR="006D6738" w:rsidRPr="006D6738" w:rsidRDefault="006D6738" w:rsidP="00D51862">
            <w:pPr>
              <w:spacing w:after="240" w:line="240" w:lineRule="auto"/>
              <w:rPr>
                <w:rFonts w:ascii="Verdana" w:eastAsia="Times New Roman" w:hAnsi="Verdana" w:cs="Times New Roman"/>
                <w:color w:val="3B3B3B"/>
                <w:sz w:val="18"/>
                <w:szCs w:val="18"/>
                <w:lang w:eastAsia="el-GR"/>
              </w:rPr>
            </w:pPr>
          </w:p>
        </w:tc>
      </w:tr>
    </w:tbl>
    <w:tbl>
      <w:tblPr>
        <w:tblStyle w:val="TableGrid"/>
        <w:tblW w:w="0" w:type="auto"/>
        <w:tblLook w:val="04A0" w:firstRow="1" w:lastRow="0" w:firstColumn="1" w:lastColumn="0" w:noHBand="0" w:noVBand="1"/>
      </w:tblPr>
      <w:tblGrid>
        <w:gridCol w:w="4148"/>
        <w:gridCol w:w="4148"/>
      </w:tblGrid>
      <w:tr w:rsidR="00D51862" w:rsidTr="00D51862">
        <w:tc>
          <w:tcPr>
            <w:tcW w:w="4148" w:type="dxa"/>
          </w:tcPr>
          <w:p w:rsidR="00D51862" w:rsidRDefault="00D51862" w:rsidP="00D51862">
            <w:pPr>
              <w:jc w:val="center"/>
              <w:rPr>
                <w:b/>
                <w:sz w:val="24"/>
                <w:szCs w:val="24"/>
              </w:rPr>
            </w:pPr>
            <w:r>
              <w:rPr>
                <w:b/>
                <w:sz w:val="24"/>
                <w:szCs w:val="24"/>
              </w:rPr>
              <w:lastRenderedPageBreak/>
              <w:t>απόψεις</w:t>
            </w:r>
          </w:p>
        </w:tc>
        <w:tc>
          <w:tcPr>
            <w:tcW w:w="4148" w:type="dxa"/>
          </w:tcPr>
          <w:p w:rsidR="00D51862" w:rsidRDefault="0071075D" w:rsidP="0071075D">
            <w:pPr>
              <w:jc w:val="center"/>
              <w:rPr>
                <w:b/>
                <w:sz w:val="24"/>
                <w:szCs w:val="24"/>
              </w:rPr>
            </w:pPr>
            <w:r>
              <w:rPr>
                <w:b/>
                <w:sz w:val="24"/>
                <w:szCs w:val="24"/>
              </w:rPr>
              <w:t xml:space="preserve">Κύκλωσε την </w:t>
            </w:r>
            <w:r w:rsidR="00D51862">
              <w:rPr>
                <w:b/>
                <w:sz w:val="24"/>
                <w:szCs w:val="24"/>
              </w:rPr>
              <w:t>απάντηση</w:t>
            </w:r>
          </w:p>
        </w:tc>
      </w:tr>
      <w:tr w:rsidR="00D51862" w:rsidTr="00D51862">
        <w:tc>
          <w:tcPr>
            <w:tcW w:w="4148" w:type="dxa"/>
          </w:tcPr>
          <w:p w:rsidR="00D51862" w:rsidRDefault="00D51862" w:rsidP="00827E3D">
            <w:pPr>
              <w:rPr>
                <w:sz w:val="24"/>
                <w:szCs w:val="24"/>
              </w:rPr>
            </w:pPr>
            <w:r>
              <w:rPr>
                <w:sz w:val="24"/>
                <w:szCs w:val="24"/>
              </w:rPr>
              <w:t xml:space="preserve">Οι τρεις παίδες είχαν βέβαια πίστη προς το Θεό αλλά δεν </w:t>
            </w:r>
            <w:r w:rsidR="00827E3D">
              <w:rPr>
                <w:sz w:val="24"/>
                <w:szCs w:val="24"/>
              </w:rPr>
              <w:t>θα θυσίαζαν και τη ζωή τους για Αυτόν</w:t>
            </w:r>
            <w:r w:rsidR="00C73B64">
              <w:rPr>
                <w:sz w:val="24"/>
                <w:szCs w:val="24"/>
              </w:rPr>
              <w:t>.</w:t>
            </w:r>
          </w:p>
          <w:p w:rsidR="0071075D" w:rsidRDefault="0071075D" w:rsidP="00827E3D">
            <w:pPr>
              <w:rPr>
                <w:sz w:val="24"/>
                <w:szCs w:val="24"/>
              </w:rPr>
            </w:pPr>
          </w:p>
          <w:p w:rsidR="00691893" w:rsidRDefault="00691893" w:rsidP="00691893">
            <w:pPr>
              <w:rPr>
                <w:sz w:val="24"/>
                <w:szCs w:val="24"/>
              </w:rPr>
            </w:pPr>
            <w:r>
              <w:rPr>
                <w:sz w:val="24"/>
                <w:szCs w:val="24"/>
              </w:rPr>
              <w:t>Ο Δανιήλ προφήτευσε τον ερχομό του Χριστού</w:t>
            </w:r>
            <w:r w:rsidR="00C73B64">
              <w:rPr>
                <w:sz w:val="24"/>
                <w:szCs w:val="24"/>
              </w:rPr>
              <w:t>.</w:t>
            </w:r>
          </w:p>
          <w:p w:rsidR="00691893" w:rsidRDefault="00E42EBD" w:rsidP="00E42EBD">
            <w:pPr>
              <w:rPr>
                <w:sz w:val="24"/>
                <w:szCs w:val="24"/>
              </w:rPr>
            </w:pPr>
            <w:r>
              <w:rPr>
                <w:sz w:val="24"/>
                <w:szCs w:val="24"/>
              </w:rPr>
              <w:t xml:space="preserve">Ο Ναβουχοδονόσωρ έβγαλε διαταγή να προσκυνήσουν </w:t>
            </w:r>
            <w:r>
              <w:rPr>
                <w:b/>
                <w:sz w:val="24"/>
                <w:szCs w:val="24"/>
              </w:rPr>
              <w:t>όλοι</w:t>
            </w:r>
            <w:r>
              <w:rPr>
                <w:sz w:val="24"/>
                <w:szCs w:val="24"/>
              </w:rPr>
              <w:t xml:space="preserve"> τη χρυσή του εικόνα</w:t>
            </w:r>
            <w:r w:rsidR="00C73B64">
              <w:rPr>
                <w:sz w:val="24"/>
                <w:szCs w:val="24"/>
              </w:rPr>
              <w:t>.</w:t>
            </w:r>
          </w:p>
          <w:p w:rsidR="005A557D" w:rsidRDefault="005A557D" w:rsidP="00E42EBD">
            <w:pPr>
              <w:rPr>
                <w:sz w:val="24"/>
                <w:szCs w:val="24"/>
              </w:rPr>
            </w:pPr>
          </w:p>
          <w:p w:rsidR="005A557D" w:rsidRDefault="005A557D" w:rsidP="00E42EBD">
            <w:pPr>
              <w:rPr>
                <w:sz w:val="24"/>
                <w:szCs w:val="24"/>
              </w:rPr>
            </w:pPr>
            <w:r>
              <w:rPr>
                <w:sz w:val="24"/>
                <w:szCs w:val="24"/>
              </w:rPr>
              <w:t xml:space="preserve">Οι τρεις παίδες  προσκύνησαν την εικόνα του βασιλιά και </w:t>
            </w:r>
            <w:r w:rsidR="00C73B64">
              <w:rPr>
                <w:sz w:val="24"/>
                <w:szCs w:val="24"/>
              </w:rPr>
              <w:t xml:space="preserve"> δε </w:t>
            </w:r>
            <w:r>
              <w:rPr>
                <w:sz w:val="24"/>
                <w:szCs w:val="24"/>
              </w:rPr>
              <w:t>ρίχθηκαν στη φωτιά.</w:t>
            </w:r>
          </w:p>
          <w:p w:rsidR="005A557D" w:rsidRDefault="005A557D" w:rsidP="00E42EBD">
            <w:pPr>
              <w:rPr>
                <w:sz w:val="24"/>
                <w:szCs w:val="24"/>
              </w:rPr>
            </w:pPr>
          </w:p>
          <w:p w:rsidR="005A557D" w:rsidRDefault="00C73B64" w:rsidP="00E42EBD">
            <w:pPr>
              <w:rPr>
                <w:sz w:val="24"/>
                <w:szCs w:val="24"/>
              </w:rPr>
            </w:pPr>
            <w:r>
              <w:rPr>
                <w:sz w:val="24"/>
                <w:szCs w:val="24"/>
              </w:rPr>
              <w:t>Ο Θεός έσωσε τους τρεις παίδες από το καμίνι.</w:t>
            </w:r>
          </w:p>
          <w:p w:rsidR="00C73B64" w:rsidRDefault="00C73B64" w:rsidP="00E42EBD">
            <w:pPr>
              <w:rPr>
                <w:sz w:val="24"/>
                <w:szCs w:val="24"/>
              </w:rPr>
            </w:pPr>
          </w:p>
          <w:p w:rsidR="00C73B64" w:rsidRDefault="00C73B64" w:rsidP="00E42EBD">
            <w:pPr>
              <w:rPr>
                <w:sz w:val="24"/>
                <w:szCs w:val="24"/>
              </w:rPr>
            </w:pPr>
            <w:r>
              <w:rPr>
                <w:sz w:val="24"/>
                <w:szCs w:val="24"/>
              </w:rPr>
              <w:t>Ο Δανιήλ ρίχθηκε στο λάκκο με τα λιοντάρια.</w:t>
            </w:r>
          </w:p>
          <w:p w:rsidR="00C73B64" w:rsidRDefault="00C73B64" w:rsidP="00E42EBD">
            <w:pPr>
              <w:rPr>
                <w:sz w:val="24"/>
                <w:szCs w:val="24"/>
              </w:rPr>
            </w:pPr>
          </w:p>
          <w:p w:rsidR="00C73B64" w:rsidRPr="00E42EBD" w:rsidRDefault="00C73B64" w:rsidP="00E42EBD">
            <w:pPr>
              <w:rPr>
                <w:sz w:val="24"/>
                <w:szCs w:val="24"/>
              </w:rPr>
            </w:pPr>
            <w:r>
              <w:rPr>
                <w:sz w:val="24"/>
                <w:szCs w:val="24"/>
              </w:rPr>
              <w:t>Ο βασιλιάς όταν είδε πως τα λιοντάρια δεν πείραξαν το Δανιήλ του επέτρεψε να πιστεύει στον Θεό του</w:t>
            </w:r>
          </w:p>
        </w:tc>
        <w:tc>
          <w:tcPr>
            <w:tcW w:w="4148" w:type="dxa"/>
          </w:tcPr>
          <w:p w:rsidR="0071075D" w:rsidRDefault="0071075D" w:rsidP="00B12A21">
            <w:pPr>
              <w:rPr>
                <w:sz w:val="24"/>
                <w:szCs w:val="24"/>
              </w:rPr>
            </w:pPr>
          </w:p>
          <w:p w:rsidR="00D51862" w:rsidRDefault="0071075D" w:rsidP="00B12A21">
            <w:pPr>
              <w:rPr>
                <w:sz w:val="24"/>
                <w:szCs w:val="24"/>
              </w:rPr>
            </w:pPr>
            <w:r>
              <w:rPr>
                <w:sz w:val="24"/>
                <w:szCs w:val="24"/>
              </w:rPr>
              <w:t>Σωστό                            Λάθος</w:t>
            </w:r>
          </w:p>
          <w:p w:rsidR="00691893" w:rsidRDefault="00691893" w:rsidP="00B12A21">
            <w:pPr>
              <w:rPr>
                <w:sz w:val="24"/>
                <w:szCs w:val="24"/>
              </w:rPr>
            </w:pPr>
          </w:p>
          <w:p w:rsidR="00691893" w:rsidRDefault="00691893" w:rsidP="00B12A21">
            <w:pPr>
              <w:rPr>
                <w:sz w:val="24"/>
                <w:szCs w:val="24"/>
              </w:rPr>
            </w:pPr>
          </w:p>
          <w:p w:rsidR="00691893" w:rsidRDefault="00691893" w:rsidP="00B12A21">
            <w:pPr>
              <w:rPr>
                <w:sz w:val="24"/>
                <w:szCs w:val="24"/>
              </w:rPr>
            </w:pPr>
            <w:r>
              <w:rPr>
                <w:sz w:val="24"/>
                <w:szCs w:val="24"/>
              </w:rPr>
              <w:t>Σωστό                            Λάθος</w:t>
            </w:r>
          </w:p>
          <w:p w:rsidR="00E42EBD" w:rsidRDefault="00E42EBD" w:rsidP="00B12A21">
            <w:pPr>
              <w:rPr>
                <w:sz w:val="24"/>
                <w:szCs w:val="24"/>
              </w:rPr>
            </w:pPr>
          </w:p>
          <w:p w:rsidR="00E42EBD" w:rsidRDefault="00E42EBD" w:rsidP="00B12A21">
            <w:pPr>
              <w:rPr>
                <w:sz w:val="24"/>
                <w:szCs w:val="24"/>
              </w:rPr>
            </w:pPr>
          </w:p>
          <w:p w:rsidR="00E42EBD" w:rsidRDefault="00E42EBD" w:rsidP="00E42EBD">
            <w:pPr>
              <w:rPr>
                <w:sz w:val="24"/>
                <w:szCs w:val="24"/>
              </w:rPr>
            </w:pPr>
            <w:r>
              <w:rPr>
                <w:sz w:val="24"/>
                <w:szCs w:val="24"/>
              </w:rPr>
              <w:t>Σωστό                            Λάθος</w:t>
            </w:r>
          </w:p>
          <w:p w:rsidR="005A557D" w:rsidRDefault="005A557D" w:rsidP="00E42EBD">
            <w:pPr>
              <w:rPr>
                <w:sz w:val="24"/>
                <w:szCs w:val="24"/>
              </w:rPr>
            </w:pPr>
          </w:p>
          <w:p w:rsidR="005A557D" w:rsidRDefault="005A557D" w:rsidP="00E42EBD">
            <w:pPr>
              <w:rPr>
                <w:sz w:val="24"/>
                <w:szCs w:val="24"/>
              </w:rPr>
            </w:pPr>
          </w:p>
          <w:p w:rsidR="005A557D" w:rsidRDefault="005A557D" w:rsidP="00E42EBD">
            <w:pPr>
              <w:rPr>
                <w:sz w:val="24"/>
                <w:szCs w:val="24"/>
              </w:rPr>
            </w:pPr>
          </w:p>
          <w:p w:rsidR="005A557D" w:rsidRDefault="005A557D" w:rsidP="005A557D">
            <w:pPr>
              <w:rPr>
                <w:sz w:val="24"/>
                <w:szCs w:val="24"/>
              </w:rPr>
            </w:pPr>
            <w:r>
              <w:rPr>
                <w:sz w:val="24"/>
                <w:szCs w:val="24"/>
              </w:rPr>
              <w:t>Σωστό                            Λάθος</w:t>
            </w:r>
          </w:p>
          <w:p w:rsidR="005A557D" w:rsidRDefault="005A557D" w:rsidP="00E42EBD">
            <w:pPr>
              <w:rPr>
                <w:sz w:val="24"/>
                <w:szCs w:val="24"/>
              </w:rPr>
            </w:pPr>
          </w:p>
          <w:p w:rsidR="00E42EBD" w:rsidRDefault="00E42EBD" w:rsidP="00B12A21">
            <w:pPr>
              <w:rPr>
                <w:sz w:val="24"/>
                <w:szCs w:val="24"/>
              </w:rPr>
            </w:pPr>
          </w:p>
          <w:p w:rsidR="00C73B64" w:rsidRDefault="00C73B64" w:rsidP="00C73B64">
            <w:pPr>
              <w:rPr>
                <w:sz w:val="24"/>
                <w:szCs w:val="24"/>
              </w:rPr>
            </w:pPr>
            <w:r>
              <w:rPr>
                <w:sz w:val="24"/>
                <w:szCs w:val="24"/>
              </w:rPr>
              <w:t>Σωστό                            Λάθος</w:t>
            </w:r>
          </w:p>
          <w:p w:rsidR="00691893" w:rsidRDefault="00691893" w:rsidP="00B12A21">
            <w:pPr>
              <w:rPr>
                <w:sz w:val="24"/>
                <w:szCs w:val="24"/>
              </w:rPr>
            </w:pPr>
          </w:p>
          <w:p w:rsidR="00C73B64" w:rsidRDefault="00C73B64" w:rsidP="00B12A21">
            <w:pPr>
              <w:rPr>
                <w:sz w:val="24"/>
                <w:szCs w:val="24"/>
              </w:rPr>
            </w:pPr>
          </w:p>
          <w:p w:rsidR="00C73B64" w:rsidRDefault="00C73B64" w:rsidP="00C73B64">
            <w:pPr>
              <w:rPr>
                <w:sz w:val="24"/>
                <w:szCs w:val="24"/>
              </w:rPr>
            </w:pPr>
            <w:r>
              <w:rPr>
                <w:sz w:val="24"/>
                <w:szCs w:val="24"/>
              </w:rPr>
              <w:t>Σωστό                            Λάθος</w:t>
            </w:r>
          </w:p>
          <w:p w:rsidR="00C73B64" w:rsidRDefault="00C73B64" w:rsidP="00B12A21">
            <w:pPr>
              <w:rPr>
                <w:sz w:val="24"/>
                <w:szCs w:val="24"/>
              </w:rPr>
            </w:pPr>
          </w:p>
          <w:p w:rsidR="00C73B64" w:rsidRDefault="00C73B64" w:rsidP="00B12A21">
            <w:pPr>
              <w:rPr>
                <w:sz w:val="24"/>
                <w:szCs w:val="24"/>
              </w:rPr>
            </w:pPr>
          </w:p>
          <w:p w:rsidR="00C73B64" w:rsidRDefault="00C73B64" w:rsidP="00B12A21">
            <w:pPr>
              <w:rPr>
                <w:sz w:val="24"/>
                <w:szCs w:val="24"/>
              </w:rPr>
            </w:pPr>
          </w:p>
          <w:p w:rsidR="00C73B64" w:rsidRDefault="00C73B64" w:rsidP="00C73B64">
            <w:pPr>
              <w:rPr>
                <w:sz w:val="24"/>
                <w:szCs w:val="24"/>
              </w:rPr>
            </w:pPr>
            <w:r>
              <w:rPr>
                <w:sz w:val="24"/>
                <w:szCs w:val="24"/>
              </w:rPr>
              <w:t>Σωστό                            Λάθος</w:t>
            </w:r>
          </w:p>
          <w:p w:rsidR="00C73B64" w:rsidRPr="0071075D" w:rsidRDefault="00C73B64" w:rsidP="00B12A21">
            <w:pPr>
              <w:rPr>
                <w:sz w:val="24"/>
                <w:szCs w:val="24"/>
              </w:rPr>
            </w:pPr>
          </w:p>
        </w:tc>
      </w:tr>
    </w:tbl>
    <w:p w:rsidR="006D6738" w:rsidRDefault="006D6738" w:rsidP="00B12A21">
      <w:pPr>
        <w:rPr>
          <w:b/>
          <w:sz w:val="24"/>
          <w:szCs w:val="24"/>
        </w:rPr>
      </w:pPr>
    </w:p>
    <w:p w:rsidR="00F749C8" w:rsidRDefault="001D7119" w:rsidP="00B12A21">
      <w:pPr>
        <w:rPr>
          <w:b/>
          <w:sz w:val="24"/>
          <w:szCs w:val="24"/>
        </w:rPr>
      </w:pPr>
      <w:r w:rsidRPr="001D7119">
        <w:rPr>
          <w:b/>
          <w:noProof/>
          <w:sz w:val="24"/>
          <w:szCs w:val="24"/>
          <w:lang w:eastAsia="el-GR"/>
        </w:rPr>
        <w:drawing>
          <wp:anchor distT="0" distB="0" distL="114300" distR="114300" simplePos="0" relativeHeight="251663360" behindDoc="0" locked="0" layoutInCell="1" allowOverlap="1">
            <wp:simplePos x="0" y="0"/>
            <wp:positionH relativeFrom="column">
              <wp:posOffset>4191000</wp:posOffset>
            </wp:positionH>
            <wp:positionV relativeFrom="paragraph">
              <wp:posOffset>214630</wp:posOffset>
            </wp:positionV>
            <wp:extent cx="1524000" cy="1126490"/>
            <wp:effectExtent l="0" t="0" r="0" b="0"/>
            <wp:wrapThrough wrapText="bothSides">
              <wp:wrapPolygon edited="0">
                <wp:start x="0" y="0"/>
                <wp:lineTo x="0" y="21186"/>
                <wp:lineTo x="21330" y="21186"/>
                <wp:lineTo x="21330" y="0"/>
                <wp:lineTo x="0" y="0"/>
              </wp:wrapPolygon>
            </wp:wrapThrough>
            <wp:docPr id="7" name="Picture 7" descr="C:\Users\Maria\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a\Desktop\downlo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12649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 xml:space="preserve">                                                                                                   </w:t>
      </w:r>
    </w:p>
    <w:p w:rsidR="00105A7C" w:rsidRDefault="00105A7C" w:rsidP="00105A7C">
      <w:pPr>
        <w:rPr>
          <w:b/>
          <w:sz w:val="24"/>
          <w:szCs w:val="24"/>
        </w:rPr>
      </w:pPr>
      <w:r w:rsidRPr="0002079F">
        <w:rPr>
          <w:b/>
          <w:sz w:val="24"/>
          <w:szCs w:val="24"/>
        </w:rPr>
        <w:t xml:space="preserve">Δραστηριότητα </w:t>
      </w:r>
      <w:r>
        <w:rPr>
          <w:b/>
          <w:sz w:val="24"/>
          <w:szCs w:val="24"/>
        </w:rPr>
        <w:t>2</w:t>
      </w:r>
      <w:r w:rsidRPr="0002079F">
        <w:rPr>
          <w:b/>
          <w:sz w:val="24"/>
          <w:szCs w:val="24"/>
        </w:rPr>
        <w:t>:</w:t>
      </w:r>
    </w:p>
    <w:p w:rsidR="00F749C8" w:rsidRDefault="00F749C8" w:rsidP="00105A7C">
      <w:pPr>
        <w:rPr>
          <w:b/>
          <w:sz w:val="24"/>
          <w:szCs w:val="24"/>
        </w:rPr>
      </w:pPr>
    </w:p>
    <w:p w:rsidR="002C535E" w:rsidRDefault="00105A7C" w:rsidP="00B12A21">
      <w:pPr>
        <w:rPr>
          <w:b/>
          <w:sz w:val="24"/>
          <w:szCs w:val="24"/>
        </w:rPr>
      </w:pPr>
      <w:r>
        <w:rPr>
          <w:b/>
          <w:sz w:val="24"/>
          <w:szCs w:val="24"/>
        </w:rPr>
        <w:t>Τώρα που συμπλήρωσες τον πίνακα  ποιο θεωρείς πως ήταν το χαρακτηριστικό γνώρισμα των τεσσάρων αυτών Αγίων;</w:t>
      </w:r>
    </w:p>
    <w:p w:rsidR="00105A7C" w:rsidRDefault="00105A7C" w:rsidP="00B12A21">
      <w:pPr>
        <w:rPr>
          <w:sz w:val="24"/>
          <w:szCs w:val="24"/>
        </w:rPr>
      </w:pPr>
      <w:r w:rsidRPr="00105A7C">
        <w:rPr>
          <w:sz w:val="24"/>
          <w:szCs w:val="24"/>
        </w:rPr>
        <w:t>Α)</w:t>
      </w:r>
      <w:r>
        <w:rPr>
          <w:sz w:val="24"/>
          <w:szCs w:val="24"/>
        </w:rPr>
        <w:t xml:space="preserve"> Η υπακοή προς τους ανωτέρους τους;</w:t>
      </w:r>
    </w:p>
    <w:p w:rsidR="00105A7C" w:rsidRDefault="00105A7C" w:rsidP="00B12A21">
      <w:pPr>
        <w:rPr>
          <w:sz w:val="24"/>
          <w:szCs w:val="24"/>
        </w:rPr>
      </w:pPr>
      <w:r>
        <w:rPr>
          <w:sz w:val="24"/>
          <w:szCs w:val="24"/>
        </w:rPr>
        <w:t>Β) Η αγάπη τους για τη ζωή;</w:t>
      </w:r>
    </w:p>
    <w:p w:rsidR="00105A7C" w:rsidRDefault="00105A7C" w:rsidP="00B12A21">
      <w:pPr>
        <w:rPr>
          <w:sz w:val="24"/>
          <w:szCs w:val="24"/>
        </w:rPr>
      </w:pPr>
      <w:r>
        <w:rPr>
          <w:sz w:val="24"/>
          <w:szCs w:val="24"/>
        </w:rPr>
        <w:t>Γ) Η ακλόνητη πίστη τους προς το Θεό;</w:t>
      </w:r>
    </w:p>
    <w:p w:rsidR="00105A7C" w:rsidRDefault="00105A7C" w:rsidP="00B12A21">
      <w:pPr>
        <w:rPr>
          <w:sz w:val="24"/>
          <w:szCs w:val="24"/>
        </w:rPr>
      </w:pPr>
      <w:r>
        <w:rPr>
          <w:noProof/>
          <w:sz w:val="24"/>
          <w:szCs w:val="24"/>
          <w:lang w:eastAsia="el-GR"/>
        </w:rPr>
        <mc:AlternateContent>
          <mc:Choice Requires="wps">
            <w:drawing>
              <wp:anchor distT="0" distB="0" distL="114300" distR="114300" simplePos="0" relativeHeight="251662336" behindDoc="0" locked="0" layoutInCell="1" allowOverlap="1">
                <wp:simplePos x="0" y="0"/>
                <wp:positionH relativeFrom="column">
                  <wp:posOffset>2000250</wp:posOffset>
                </wp:positionH>
                <wp:positionV relativeFrom="paragraph">
                  <wp:posOffset>254635</wp:posOffset>
                </wp:positionV>
                <wp:extent cx="371475" cy="2762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71475"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D20517" id="Rectangle 6" o:spid="_x0000_s1026" style="position:absolute;margin-left:157.5pt;margin-top:20.05pt;width:29.25pt;height:21.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" fillcolor="white [3201]" strokecolor="#70ad47 [3209]" strokeweight="1pt"/>
            </w:pict>
          </mc:Fallback>
        </mc:AlternateContent>
      </w:r>
      <w:r>
        <w:rPr>
          <w:sz w:val="24"/>
          <w:szCs w:val="24"/>
        </w:rPr>
        <w:t xml:space="preserve">Δ) Η μανία τους για δόξα; </w:t>
      </w:r>
    </w:p>
    <w:p w:rsidR="00105A7C" w:rsidRPr="00105A7C" w:rsidRDefault="00105A7C" w:rsidP="00B12A21">
      <w:pPr>
        <w:rPr>
          <w:color w:val="00B050"/>
          <w:sz w:val="24"/>
          <w:szCs w:val="24"/>
        </w:rPr>
      </w:pPr>
      <w:r w:rsidRPr="00105A7C">
        <w:rPr>
          <w:color w:val="00B050"/>
          <w:sz w:val="24"/>
          <w:szCs w:val="24"/>
        </w:rPr>
        <w:t xml:space="preserve">Η σωστή απάντηση είναι το </w:t>
      </w:r>
    </w:p>
    <w:p w:rsidR="002C535E" w:rsidRDefault="002C535E" w:rsidP="00B12A21">
      <w:pPr>
        <w:rPr>
          <w:b/>
          <w:sz w:val="24"/>
          <w:szCs w:val="24"/>
        </w:rPr>
      </w:pPr>
    </w:p>
    <w:p w:rsidR="002C535E" w:rsidRDefault="002C535E" w:rsidP="00B12A21">
      <w:pPr>
        <w:rPr>
          <w:b/>
          <w:sz w:val="24"/>
          <w:szCs w:val="24"/>
        </w:rPr>
      </w:pPr>
    </w:p>
    <w:p w:rsidR="002C535E" w:rsidRDefault="002C535E" w:rsidP="00B12A21">
      <w:pPr>
        <w:rPr>
          <w:b/>
          <w:sz w:val="24"/>
          <w:szCs w:val="24"/>
        </w:rPr>
      </w:pPr>
    </w:p>
    <w:p w:rsidR="002C535E" w:rsidRDefault="002C535E" w:rsidP="00B12A21">
      <w:pPr>
        <w:rPr>
          <w:b/>
          <w:sz w:val="24"/>
          <w:szCs w:val="24"/>
        </w:rPr>
      </w:pPr>
    </w:p>
    <w:p w:rsidR="00B12A21" w:rsidRDefault="00B12A21" w:rsidP="00B12A21">
      <w:pPr>
        <w:rPr>
          <w:b/>
          <w:sz w:val="24"/>
          <w:szCs w:val="24"/>
        </w:rPr>
      </w:pPr>
      <w:r w:rsidRPr="0002079F">
        <w:rPr>
          <w:b/>
          <w:sz w:val="24"/>
          <w:szCs w:val="24"/>
        </w:rPr>
        <w:lastRenderedPageBreak/>
        <w:t xml:space="preserve">Δραστηριότητα </w:t>
      </w:r>
      <w:r w:rsidR="00F749C8">
        <w:rPr>
          <w:b/>
          <w:sz w:val="24"/>
          <w:szCs w:val="24"/>
        </w:rPr>
        <w:t>3</w:t>
      </w:r>
      <w:r w:rsidRPr="0002079F">
        <w:rPr>
          <w:b/>
          <w:sz w:val="24"/>
          <w:szCs w:val="24"/>
        </w:rPr>
        <w:t>:</w:t>
      </w:r>
    </w:p>
    <w:p w:rsidR="00593D42" w:rsidRDefault="00593D42" w:rsidP="00B12A21">
      <w:pPr>
        <w:rPr>
          <w:rFonts w:ascii="Mistral" w:hAnsi="Mistral"/>
          <w:b/>
          <w:color w:val="FFC000"/>
          <w:sz w:val="40"/>
          <w:szCs w:val="40"/>
        </w:rPr>
      </w:pPr>
      <w:r w:rsidRPr="00593D42">
        <w:rPr>
          <w:rFonts w:ascii="Mistral" w:hAnsi="Mistral"/>
          <w:b/>
          <w:color w:val="FFC000"/>
          <w:sz w:val="40"/>
          <w:szCs w:val="40"/>
        </w:rPr>
        <w:t>Ας θυμηθούμε κάτι από παλαιότερα μαθήματα</w:t>
      </w:r>
      <w:r>
        <w:rPr>
          <w:rFonts w:ascii="Mistral" w:hAnsi="Mistral"/>
          <w:b/>
          <w:color w:val="FFC000"/>
          <w:sz w:val="40"/>
          <w:szCs w:val="40"/>
        </w:rPr>
        <w:t>!</w:t>
      </w:r>
    </w:p>
    <w:p w:rsidR="00E23456" w:rsidRDefault="002F47FC" w:rsidP="00B12A21">
      <w:pPr>
        <w:rPr>
          <w:rFonts w:ascii="Gabriola" w:hAnsi="Gabriola"/>
          <w:sz w:val="32"/>
          <w:szCs w:val="32"/>
        </w:rPr>
      </w:pPr>
      <w:r w:rsidRPr="007E78F9">
        <w:rPr>
          <w:rFonts w:ascii="Gabriola" w:hAnsi="Gabriola"/>
          <w:b/>
          <w:sz w:val="32"/>
          <w:szCs w:val="32"/>
        </w:rPr>
        <w:t>Προτύπωση και</w:t>
      </w:r>
      <w:r w:rsidRPr="007E78F9">
        <w:rPr>
          <w:rFonts w:ascii="Gabriola" w:hAnsi="Gabriola"/>
          <w:b/>
          <w:sz w:val="32"/>
          <w:szCs w:val="32"/>
        </w:rPr>
        <w:t xml:space="preserve"> προεικόνιση</w:t>
      </w:r>
      <w:r w:rsidRPr="002F47FC">
        <w:rPr>
          <w:rFonts w:ascii="Gabriola" w:hAnsi="Gabriola"/>
          <w:sz w:val="32"/>
          <w:szCs w:val="32"/>
        </w:rPr>
        <w:t xml:space="preserve">. Ειδικά σε θεολογικά </w:t>
      </w:r>
      <w:r>
        <w:rPr>
          <w:rFonts w:ascii="Gabriola" w:hAnsi="Gabriola"/>
          <w:sz w:val="32"/>
          <w:szCs w:val="32"/>
        </w:rPr>
        <w:t>θέματα</w:t>
      </w:r>
      <w:r w:rsidRPr="002F47FC">
        <w:rPr>
          <w:rFonts w:ascii="Gabriola" w:hAnsi="Gabriola"/>
          <w:sz w:val="32"/>
          <w:szCs w:val="32"/>
        </w:rPr>
        <w:t xml:space="preserve"> ο όρος σημαίνει την ανάδειξη στοιχείων της Παλαιάς Διαθήκης που προεικονίζουν γεγονότα της Καινής.</w:t>
      </w:r>
    </w:p>
    <w:p w:rsidR="002F47FC" w:rsidRDefault="002F47FC" w:rsidP="00B12A21">
      <w:pPr>
        <w:rPr>
          <w:rFonts w:ascii="Gabriola" w:hAnsi="Gabriola"/>
          <w:sz w:val="32"/>
          <w:szCs w:val="32"/>
        </w:rPr>
      </w:pPr>
      <w:r>
        <w:rPr>
          <w:rFonts w:ascii="Gabriola" w:hAnsi="Gabriola"/>
          <w:sz w:val="32"/>
          <w:szCs w:val="32"/>
        </w:rPr>
        <w:t xml:space="preserve">Πχ </w:t>
      </w:r>
      <w:r w:rsidRPr="002F47FC">
        <w:rPr>
          <w:rFonts w:ascii="Gabriola" w:hAnsi="Gabriola"/>
          <w:sz w:val="32"/>
          <w:szCs w:val="32"/>
        </w:rPr>
        <w:sym w:font="Wingdings" w:char="F0E0"/>
      </w:r>
      <w:r>
        <w:rPr>
          <w:rFonts w:ascii="Gabriola" w:hAnsi="Gabriola"/>
          <w:sz w:val="32"/>
          <w:szCs w:val="32"/>
        </w:rPr>
        <w:t xml:space="preserve"> </w:t>
      </w:r>
      <w:r w:rsidRPr="002F47FC">
        <w:rPr>
          <w:rFonts w:ascii="Gabriola" w:hAnsi="Gabriola"/>
          <w:sz w:val="32"/>
          <w:szCs w:val="32"/>
        </w:rPr>
        <w:sym w:font="Wingdings" w:char="F0E0"/>
      </w:r>
      <w:r>
        <w:rPr>
          <w:rFonts w:ascii="Gabriola" w:hAnsi="Gabriola"/>
          <w:sz w:val="32"/>
          <w:szCs w:val="32"/>
        </w:rPr>
        <w:t xml:space="preserve"> Θυμάσαι την κλίμακα του Ιακώβ</w:t>
      </w:r>
      <w:r w:rsidR="00754EFA">
        <w:rPr>
          <w:rFonts w:ascii="Gabriola" w:hAnsi="Gabriola"/>
          <w:sz w:val="32"/>
          <w:szCs w:val="32"/>
        </w:rPr>
        <w:t xml:space="preserve">  (</w:t>
      </w:r>
      <w:r w:rsidR="00754EFA" w:rsidRPr="00754EFA">
        <w:rPr>
          <w:rFonts w:ascii="Gabriola" w:hAnsi="Gabriola"/>
          <w:b/>
          <w:sz w:val="32"/>
          <w:szCs w:val="32"/>
        </w:rPr>
        <w:t>Παλαιά Διαθήκη</w:t>
      </w:r>
      <w:r w:rsidR="00754EFA">
        <w:rPr>
          <w:rFonts w:ascii="Gabriola" w:hAnsi="Gabriola"/>
          <w:sz w:val="32"/>
          <w:szCs w:val="32"/>
        </w:rPr>
        <w:t>)</w:t>
      </w:r>
      <w:r>
        <w:rPr>
          <w:rFonts w:ascii="Gabriola" w:hAnsi="Gabriola"/>
          <w:sz w:val="32"/>
          <w:szCs w:val="32"/>
        </w:rPr>
        <w:t xml:space="preserve"> που μας προ- φανερώνει, προ-εικονίζει   την Παναγία;</w:t>
      </w:r>
      <w:r w:rsidR="00754EFA">
        <w:rPr>
          <w:rFonts w:ascii="Gabriola" w:hAnsi="Gabriola"/>
          <w:sz w:val="32"/>
          <w:szCs w:val="32"/>
        </w:rPr>
        <w:t xml:space="preserve"> (</w:t>
      </w:r>
      <w:r w:rsidR="00754EFA" w:rsidRPr="00754EFA">
        <w:rPr>
          <w:rFonts w:ascii="Gabriola" w:hAnsi="Gabriola"/>
          <w:b/>
          <w:sz w:val="32"/>
          <w:szCs w:val="32"/>
        </w:rPr>
        <w:t>Καινή Διαθήκη</w:t>
      </w:r>
      <w:r w:rsidR="00754EFA">
        <w:rPr>
          <w:rFonts w:ascii="Gabriola" w:hAnsi="Gabriola"/>
          <w:sz w:val="32"/>
          <w:szCs w:val="32"/>
        </w:rPr>
        <w:t>)</w:t>
      </w:r>
    </w:p>
    <w:p w:rsidR="00754EFA" w:rsidRDefault="00041E7C" w:rsidP="00754EFA">
      <w:pPr>
        <w:rPr>
          <w:rFonts w:ascii="Gabriola" w:hAnsi="Gabriola"/>
          <w:sz w:val="32"/>
          <w:szCs w:val="32"/>
        </w:rPr>
      </w:pPr>
      <w:r w:rsidRPr="00041E7C">
        <w:rPr>
          <w:rFonts w:ascii="Gabriola" w:hAnsi="Gabriola"/>
          <w:noProof/>
          <w:sz w:val="32"/>
          <w:szCs w:val="32"/>
          <w:lang w:eastAsia="el-GR"/>
        </w:rPr>
        <w:drawing>
          <wp:anchor distT="0" distB="0" distL="114300" distR="114300" simplePos="0" relativeHeight="251664384" behindDoc="0" locked="0" layoutInCell="1" allowOverlap="1">
            <wp:simplePos x="0" y="0"/>
            <wp:positionH relativeFrom="column">
              <wp:posOffset>1905000</wp:posOffset>
            </wp:positionH>
            <wp:positionV relativeFrom="paragraph">
              <wp:posOffset>1177925</wp:posOffset>
            </wp:positionV>
            <wp:extent cx="894080" cy="890270"/>
            <wp:effectExtent l="0" t="0" r="1270" b="5080"/>
            <wp:wrapThrough wrapText="bothSides">
              <wp:wrapPolygon edited="0">
                <wp:start x="0" y="0"/>
                <wp:lineTo x="0" y="21261"/>
                <wp:lineTo x="21170" y="21261"/>
                <wp:lineTo x="21170" y="0"/>
                <wp:lineTo x="0" y="0"/>
              </wp:wrapPolygon>
            </wp:wrapThrough>
            <wp:docPr id="11" name="Picture 11" descr="C:\Users\Maria\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a\Desktop\download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4080"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002F47FC">
        <w:rPr>
          <w:rFonts w:ascii="Gabriola" w:hAnsi="Gabriola"/>
          <w:sz w:val="32"/>
          <w:szCs w:val="32"/>
        </w:rPr>
        <w:t xml:space="preserve">                Θυμάσαι την κακία </w:t>
      </w:r>
      <w:r w:rsidR="00754EFA">
        <w:rPr>
          <w:rFonts w:ascii="Gabriola" w:hAnsi="Gabriola"/>
          <w:sz w:val="32"/>
          <w:szCs w:val="32"/>
        </w:rPr>
        <w:t xml:space="preserve">και το φθόνο </w:t>
      </w:r>
      <w:r w:rsidR="002F47FC">
        <w:rPr>
          <w:rFonts w:ascii="Gabriola" w:hAnsi="Gabriola"/>
          <w:sz w:val="32"/>
          <w:szCs w:val="32"/>
        </w:rPr>
        <w:t>των αδελφών του Ιωσήφ</w:t>
      </w:r>
      <w:r w:rsidR="00754EFA">
        <w:rPr>
          <w:rFonts w:ascii="Gabriola" w:hAnsi="Gabriola"/>
          <w:sz w:val="32"/>
          <w:szCs w:val="32"/>
        </w:rPr>
        <w:t xml:space="preserve"> προς το πρόσωπό του </w:t>
      </w:r>
      <w:r w:rsidR="00754EFA">
        <w:rPr>
          <w:rFonts w:ascii="Gabriola" w:hAnsi="Gabriola"/>
          <w:sz w:val="32"/>
          <w:szCs w:val="32"/>
        </w:rPr>
        <w:t>(</w:t>
      </w:r>
      <w:r w:rsidR="00754EFA" w:rsidRPr="00754EFA">
        <w:rPr>
          <w:rFonts w:ascii="Gabriola" w:hAnsi="Gabriola"/>
          <w:b/>
          <w:sz w:val="32"/>
          <w:szCs w:val="32"/>
        </w:rPr>
        <w:t>Παλαιά Διαθήκη</w:t>
      </w:r>
      <w:r w:rsidR="00754EFA">
        <w:rPr>
          <w:rFonts w:ascii="Gabriola" w:hAnsi="Gabriola"/>
          <w:sz w:val="32"/>
          <w:szCs w:val="32"/>
        </w:rPr>
        <w:t xml:space="preserve">) </w:t>
      </w:r>
      <w:r w:rsidR="002F47FC">
        <w:rPr>
          <w:rFonts w:ascii="Gabriola" w:hAnsi="Gabriola"/>
          <w:sz w:val="32"/>
          <w:szCs w:val="32"/>
        </w:rPr>
        <w:t xml:space="preserve"> που μας προ-ιδέαζαν και  προ- μαρτυρούσαν την κακία που </w:t>
      </w:r>
      <w:r w:rsidR="00754EFA">
        <w:rPr>
          <w:rFonts w:ascii="Gabriola" w:hAnsi="Gabriola"/>
          <w:sz w:val="32"/>
          <w:szCs w:val="32"/>
        </w:rPr>
        <w:t xml:space="preserve">έδειχναν οι αρχιερείς και  </w:t>
      </w:r>
      <w:r w:rsidR="00754EFA">
        <w:rPr>
          <w:rFonts w:ascii="Gabriola" w:hAnsi="Gabriola"/>
          <w:sz w:val="32"/>
          <w:szCs w:val="32"/>
        </w:rPr>
        <w:t>Φαρισαίοι</w:t>
      </w:r>
      <w:r w:rsidR="00754EFA">
        <w:rPr>
          <w:rFonts w:ascii="Gabriola" w:hAnsi="Gabriola"/>
          <w:sz w:val="32"/>
          <w:szCs w:val="32"/>
        </w:rPr>
        <w:t>;</w:t>
      </w:r>
      <w:r w:rsidR="00754EFA" w:rsidRPr="00754EFA">
        <w:rPr>
          <w:rFonts w:ascii="Gabriola" w:hAnsi="Gabriola"/>
          <w:sz w:val="32"/>
          <w:szCs w:val="32"/>
        </w:rPr>
        <w:t xml:space="preserve"> </w:t>
      </w:r>
      <w:r w:rsidR="00754EFA">
        <w:rPr>
          <w:rFonts w:ascii="Gabriola" w:hAnsi="Gabriola"/>
          <w:sz w:val="32"/>
          <w:szCs w:val="32"/>
        </w:rPr>
        <w:t>; (</w:t>
      </w:r>
      <w:r w:rsidR="00754EFA" w:rsidRPr="00754EFA">
        <w:rPr>
          <w:rFonts w:ascii="Gabriola" w:hAnsi="Gabriola"/>
          <w:b/>
          <w:sz w:val="32"/>
          <w:szCs w:val="32"/>
        </w:rPr>
        <w:t>Καινή Διαθήκη</w:t>
      </w:r>
      <w:r w:rsidR="00754EFA">
        <w:rPr>
          <w:rFonts w:ascii="Gabriola" w:hAnsi="Gabriola"/>
          <w:sz w:val="32"/>
          <w:szCs w:val="32"/>
        </w:rPr>
        <w:t>)</w:t>
      </w:r>
    </w:p>
    <w:p w:rsidR="00831976" w:rsidRDefault="00831976" w:rsidP="00754EFA">
      <w:pPr>
        <w:rPr>
          <w:rFonts w:ascii="Gabriola" w:hAnsi="Gabriola"/>
          <w:sz w:val="32"/>
          <w:szCs w:val="32"/>
        </w:rPr>
      </w:pPr>
    </w:p>
    <w:p w:rsidR="00041E7C" w:rsidRDefault="00041E7C" w:rsidP="00754EFA">
      <w:pPr>
        <w:rPr>
          <w:rFonts w:ascii="Gabriola" w:hAnsi="Gabriola"/>
          <w:sz w:val="32"/>
          <w:szCs w:val="32"/>
        </w:rPr>
      </w:pPr>
    </w:p>
    <w:p w:rsidR="007E78F9" w:rsidRPr="00831976" w:rsidRDefault="002E785C" w:rsidP="00754EFA">
      <w:pPr>
        <w:rPr>
          <w:rFonts w:ascii="Gabriola" w:hAnsi="Gabriola"/>
          <w:sz w:val="32"/>
          <w:szCs w:val="32"/>
        </w:rPr>
      </w:pPr>
      <w:r w:rsidRPr="00831976">
        <w:rPr>
          <w:rFonts w:ascii="Gabriola" w:hAnsi="Gabriola"/>
          <w:sz w:val="32"/>
          <w:szCs w:val="32"/>
        </w:rPr>
        <w:t xml:space="preserve">Με βάση τις γνώσεις που……. Ξανά φρεσκάρισες, μπορείς </w:t>
      </w:r>
      <w:r w:rsidR="007E78F9" w:rsidRPr="00831976">
        <w:rPr>
          <w:rFonts w:ascii="Gabriola" w:hAnsi="Gabriola"/>
          <w:sz w:val="32"/>
          <w:szCs w:val="32"/>
        </w:rPr>
        <w:t xml:space="preserve">να ανακαλύψεις τις δύο προτυπώσεις που κρύβονται πίσω από την ιστορία των τριών φίλων που ρίχθηκαν στη φωτιά αλλά </w:t>
      </w:r>
      <w:r w:rsidR="007E78F9" w:rsidRPr="00831976">
        <w:rPr>
          <w:rFonts w:ascii="Gabriola" w:hAnsi="Gabriola"/>
          <w:sz w:val="32"/>
          <w:szCs w:val="32"/>
          <w:u w:val="single"/>
        </w:rPr>
        <w:t>δεν κάηκαν</w:t>
      </w:r>
      <w:r w:rsidR="007E78F9" w:rsidRPr="00831976">
        <w:rPr>
          <w:rFonts w:ascii="Gabriola" w:hAnsi="Gabriola"/>
          <w:sz w:val="32"/>
          <w:szCs w:val="32"/>
        </w:rPr>
        <w:t xml:space="preserve">; </w:t>
      </w:r>
    </w:p>
    <w:p w:rsidR="007E78F9" w:rsidRDefault="007E78F9" w:rsidP="00754EFA">
      <w:pPr>
        <w:rPr>
          <w:rFonts w:ascii="Gabriola" w:hAnsi="Gabriola"/>
          <w:sz w:val="28"/>
          <w:szCs w:val="28"/>
        </w:rPr>
      </w:pPr>
      <w:r w:rsidRPr="007E78F9">
        <w:rPr>
          <w:rFonts w:ascii="Gabriola" w:hAnsi="Gabriola"/>
          <w:color w:val="C00000"/>
          <w:sz w:val="28"/>
          <w:szCs w:val="28"/>
        </w:rPr>
        <w:t xml:space="preserve">Το </w:t>
      </w:r>
      <w:r w:rsidRPr="007E78F9">
        <w:rPr>
          <w:rFonts w:ascii="Gabriola" w:hAnsi="Gabriola"/>
          <w:color w:val="C00000"/>
          <w:sz w:val="28"/>
          <w:szCs w:val="28"/>
          <w:u w:val="single"/>
        </w:rPr>
        <w:t xml:space="preserve">μαρτύριο </w:t>
      </w:r>
      <w:r w:rsidR="002E785C" w:rsidRPr="007E78F9">
        <w:rPr>
          <w:rFonts w:ascii="Gabriola" w:hAnsi="Gabriola"/>
          <w:color w:val="C00000"/>
          <w:sz w:val="28"/>
          <w:szCs w:val="28"/>
        </w:rPr>
        <w:t xml:space="preserve"> </w:t>
      </w:r>
      <w:r w:rsidRPr="007E78F9">
        <w:rPr>
          <w:rFonts w:ascii="Gabriola" w:hAnsi="Gabriola"/>
          <w:color w:val="C00000"/>
          <w:sz w:val="28"/>
          <w:szCs w:val="28"/>
        </w:rPr>
        <w:t xml:space="preserve">προεικονίζει </w:t>
      </w:r>
      <w:r w:rsidRPr="007E78F9">
        <w:rPr>
          <w:rFonts w:ascii="Gabriola" w:hAnsi="Gabriola"/>
          <w:sz w:val="28"/>
          <w:szCs w:val="28"/>
        </w:rPr>
        <w:sym w:font="Wingdings" w:char="F0E0"/>
      </w:r>
      <w:r>
        <w:rPr>
          <w:rFonts w:ascii="Gabriola" w:hAnsi="Gabriola"/>
          <w:sz w:val="28"/>
          <w:szCs w:val="28"/>
        </w:rPr>
        <w:t xml:space="preserve"> ………………………………………………………………………………………………………………</w:t>
      </w:r>
    </w:p>
    <w:p w:rsidR="00754EFA" w:rsidRPr="002E785C" w:rsidRDefault="007E78F9" w:rsidP="00754EFA">
      <w:pPr>
        <w:rPr>
          <w:rFonts w:ascii="Gabriola" w:hAnsi="Gabriola"/>
          <w:sz w:val="28"/>
          <w:szCs w:val="28"/>
        </w:rPr>
      </w:pPr>
      <w:r w:rsidRPr="007E78F9">
        <w:rPr>
          <w:rFonts w:ascii="Gabriola" w:hAnsi="Gabriola"/>
          <w:color w:val="C00000"/>
          <w:sz w:val="28"/>
          <w:szCs w:val="28"/>
        </w:rPr>
        <w:t xml:space="preserve">Η </w:t>
      </w:r>
      <w:r w:rsidRPr="007E78F9">
        <w:rPr>
          <w:rFonts w:ascii="Gabriola" w:hAnsi="Gabriola"/>
          <w:color w:val="C00000"/>
          <w:sz w:val="28"/>
          <w:szCs w:val="28"/>
          <w:u w:val="single"/>
        </w:rPr>
        <w:t>διάσωσή</w:t>
      </w:r>
      <w:r w:rsidRPr="007E78F9">
        <w:rPr>
          <w:rFonts w:ascii="Gabriola" w:hAnsi="Gabriola"/>
          <w:color w:val="C00000"/>
          <w:sz w:val="28"/>
          <w:szCs w:val="28"/>
        </w:rPr>
        <w:t xml:space="preserve"> τους προεικονίζει</w:t>
      </w:r>
      <w:r w:rsidRPr="007E78F9">
        <w:rPr>
          <w:rFonts w:ascii="Gabriola" w:hAnsi="Gabriola"/>
          <w:sz w:val="28"/>
          <w:szCs w:val="28"/>
        </w:rPr>
        <w:sym w:font="Wingdings" w:char="F0E0"/>
      </w:r>
      <w:r w:rsidR="002E785C">
        <w:rPr>
          <w:rFonts w:ascii="Gabriola" w:hAnsi="Gabriola"/>
          <w:sz w:val="28"/>
          <w:szCs w:val="28"/>
        </w:rPr>
        <w:t xml:space="preserve">  </w:t>
      </w:r>
      <w:r>
        <w:rPr>
          <w:rFonts w:ascii="Gabriola" w:hAnsi="Gabriola"/>
          <w:sz w:val="28"/>
          <w:szCs w:val="28"/>
        </w:rPr>
        <w:t>…………………………………………………………………………………………………………</w:t>
      </w:r>
    </w:p>
    <w:p w:rsidR="00754EFA" w:rsidRPr="00754EFA" w:rsidRDefault="00754EFA" w:rsidP="00754EFA">
      <w:pPr>
        <w:rPr>
          <w:rFonts w:cstheme="minorHAnsi"/>
          <w:sz w:val="24"/>
          <w:szCs w:val="24"/>
        </w:rPr>
      </w:pPr>
    </w:p>
    <w:p w:rsidR="00754EFA" w:rsidRDefault="00754EFA" w:rsidP="00B12A21">
      <w:pPr>
        <w:rPr>
          <w:rFonts w:ascii="Gabriola" w:hAnsi="Gabriola"/>
          <w:sz w:val="32"/>
          <w:szCs w:val="32"/>
        </w:rPr>
      </w:pPr>
    </w:p>
    <w:p w:rsidR="00B12A21" w:rsidRDefault="00B12A21" w:rsidP="00B12A21">
      <w:pPr>
        <w:rPr>
          <w:b/>
          <w:sz w:val="24"/>
          <w:szCs w:val="24"/>
        </w:rPr>
      </w:pPr>
    </w:p>
    <w:p w:rsidR="00B12A21" w:rsidRDefault="00B12A21" w:rsidP="00B12A21">
      <w:pPr>
        <w:rPr>
          <w:b/>
          <w:sz w:val="24"/>
          <w:szCs w:val="24"/>
        </w:rPr>
      </w:pPr>
    </w:p>
    <w:p w:rsidR="00B12A21" w:rsidRDefault="00B12A21" w:rsidP="00B12A21">
      <w:pPr>
        <w:rPr>
          <w:rFonts w:ascii="Century Gothic" w:hAnsi="Century Gothic"/>
          <w:sz w:val="24"/>
          <w:szCs w:val="24"/>
        </w:rPr>
      </w:pPr>
    </w:p>
    <w:p w:rsidR="00B12A21" w:rsidRPr="008F5809" w:rsidRDefault="00B12A21" w:rsidP="00B12A21">
      <w:pPr>
        <w:jc w:val="center"/>
        <w:rPr>
          <w:rFonts w:ascii="Mistral" w:hAnsi="Mistral"/>
          <w:sz w:val="28"/>
          <w:szCs w:val="28"/>
        </w:rPr>
      </w:pPr>
      <w:r>
        <w:rPr>
          <w:rFonts w:ascii="Mistral" w:hAnsi="Mistral"/>
          <w:sz w:val="28"/>
          <w:szCs w:val="28"/>
        </w:rPr>
        <w:t>ΜΠΡΑΒΟ</w:t>
      </w:r>
      <w:r w:rsidRPr="008F5809">
        <w:rPr>
          <w:rFonts w:ascii="Mistral" w:hAnsi="Mistral"/>
          <w:sz w:val="28"/>
          <w:szCs w:val="28"/>
        </w:rPr>
        <w:t xml:space="preserve"> ΓΙΑ ΤΗΝ ΠΡΟΣΠΑΘΕΙΑ ΣΟΥ !!!</w:t>
      </w:r>
    </w:p>
    <w:p w:rsidR="00B12A21" w:rsidRDefault="00B12A21" w:rsidP="00B12A21"/>
    <w:p w:rsidR="00B12A21" w:rsidRDefault="00B12A21" w:rsidP="00B12A21"/>
    <w:p w:rsidR="00B12A21" w:rsidRDefault="00B12A21" w:rsidP="00B12A21"/>
    <w:p w:rsidR="00B12A21" w:rsidRDefault="00B12A21"/>
    <w:sectPr w:rsidR="00B12A21">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B70" w:rsidRDefault="00117B70" w:rsidP="0071075D">
      <w:pPr>
        <w:spacing w:after="0" w:line="240" w:lineRule="auto"/>
      </w:pPr>
      <w:r>
        <w:separator/>
      </w:r>
    </w:p>
  </w:endnote>
  <w:endnote w:type="continuationSeparator" w:id="0">
    <w:p w:rsidR="00117B70" w:rsidRDefault="00117B70" w:rsidP="00710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istral">
    <w:panose1 w:val="03090702030407020403"/>
    <w:charset w:val="A1"/>
    <w:family w:val="script"/>
    <w:pitch w:val="variable"/>
    <w:sig w:usb0="00000287" w:usb1="00000000" w:usb2="00000000" w:usb3="00000000" w:csb0="0000009F" w:csb1="00000000"/>
  </w:font>
  <w:font w:name="Gabriola">
    <w:panose1 w:val="04040605051002020D02"/>
    <w:charset w:val="A1"/>
    <w:family w:val="decorative"/>
    <w:pitch w:val="variable"/>
    <w:sig w:usb0="E00002EF" w:usb1="5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663445"/>
      <w:docPartObj>
        <w:docPartGallery w:val="Page Numbers (Bottom of Page)"/>
        <w:docPartUnique/>
      </w:docPartObj>
    </w:sdtPr>
    <w:sdtEndPr>
      <w:rPr>
        <w:noProof/>
      </w:rPr>
    </w:sdtEndPr>
    <w:sdtContent>
      <w:p w:rsidR="0071075D" w:rsidRDefault="0071075D">
        <w:pPr>
          <w:pStyle w:val="Footer"/>
          <w:jc w:val="right"/>
        </w:pPr>
        <w:r>
          <w:fldChar w:fldCharType="begin"/>
        </w:r>
        <w:r>
          <w:instrText xml:space="preserve"> PAGE   \* MERGEFORMAT </w:instrText>
        </w:r>
        <w:r>
          <w:fldChar w:fldCharType="separate"/>
        </w:r>
        <w:r w:rsidR="00041E7C">
          <w:rPr>
            <w:noProof/>
          </w:rPr>
          <w:t>4</w:t>
        </w:r>
        <w:r>
          <w:rPr>
            <w:noProof/>
          </w:rPr>
          <w:fldChar w:fldCharType="end"/>
        </w:r>
      </w:p>
    </w:sdtContent>
  </w:sdt>
  <w:p w:rsidR="0071075D" w:rsidRDefault="00710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B70" w:rsidRDefault="00117B70" w:rsidP="0071075D">
      <w:pPr>
        <w:spacing w:after="0" w:line="240" w:lineRule="auto"/>
      </w:pPr>
      <w:r>
        <w:separator/>
      </w:r>
    </w:p>
  </w:footnote>
  <w:footnote w:type="continuationSeparator" w:id="0">
    <w:p w:rsidR="00117B70" w:rsidRDefault="00117B70" w:rsidP="007107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A21"/>
    <w:rsid w:val="00041E7C"/>
    <w:rsid w:val="00105A7C"/>
    <w:rsid w:val="00117B70"/>
    <w:rsid w:val="001D7119"/>
    <w:rsid w:val="001E7A8E"/>
    <w:rsid w:val="00240C14"/>
    <w:rsid w:val="002B2246"/>
    <w:rsid w:val="002C535E"/>
    <w:rsid w:val="002E785C"/>
    <w:rsid w:val="002F47FC"/>
    <w:rsid w:val="00554866"/>
    <w:rsid w:val="00593D42"/>
    <w:rsid w:val="005A557D"/>
    <w:rsid w:val="00691893"/>
    <w:rsid w:val="00695D8F"/>
    <w:rsid w:val="006D6738"/>
    <w:rsid w:val="0071075D"/>
    <w:rsid w:val="00754EFA"/>
    <w:rsid w:val="007E78F9"/>
    <w:rsid w:val="00827E3D"/>
    <w:rsid w:val="00831976"/>
    <w:rsid w:val="00AC44D2"/>
    <w:rsid w:val="00B12A21"/>
    <w:rsid w:val="00C73B64"/>
    <w:rsid w:val="00D51862"/>
    <w:rsid w:val="00E23456"/>
    <w:rsid w:val="00E248FE"/>
    <w:rsid w:val="00E42EBD"/>
    <w:rsid w:val="00F749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70F4B-5563-4564-BA01-55C26C78A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2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12A21"/>
    <w:rPr>
      <w:b/>
      <w:bCs/>
    </w:rPr>
  </w:style>
  <w:style w:type="paragraph" w:styleId="Header">
    <w:name w:val="header"/>
    <w:basedOn w:val="Normal"/>
    <w:link w:val="HeaderChar"/>
    <w:uiPriority w:val="99"/>
    <w:unhideWhenUsed/>
    <w:rsid w:val="007107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075D"/>
  </w:style>
  <w:style w:type="paragraph" w:styleId="Footer">
    <w:name w:val="footer"/>
    <w:basedOn w:val="Normal"/>
    <w:link w:val="FooterChar"/>
    <w:uiPriority w:val="99"/>
    <w:unhideWhenUsed/>
    <w:rsid w:val="007107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0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239364">
      <w:bodyDiv w:val="1"/>
      <w:marLeft w:val="0"/>
      <w:marRight w:val="0"/>
      <w:marTop w:val="0"/>
      <w:marBottom w:val="0"/>
      <w:divBdr>
        <w:top w:val="none" w:sz="0" w:space="0" w:color="auto"/>
        <w:left w:val="none" w:sz="0" w:space="0" w:color="auto"/>
        <w:bottom w:val="none" w:sz="0" w:space="0" w:color="auto"/>
        <w:right w:val="none" w:sz="0" w:space="0" w:color="auto"/>
      </w:divBdr>
      <w:divsChild>
        <w:div w:id="1288000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4</Pages>
  <Words>676</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Vaggelis Foukas</dc:creator>
  <cp:keywords/>
  <dc:description/>
  <cp:lastModifiedBy>Vaggelis Foukas</cp:lastModifiedBy>
  <cp:revision>20</cp:revision>
  <dcterms:created xsi:type="dcterms:W3CDTF">2020-03-23T09:31:00Z</dcterms:created>
  <dcterms:modified xsi:type="dcterms:W3CDTF">2020-03-23T17:54:00Z</dcterms:modified>
</cp:coreProperties>
</file>